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2" w:type="dxa"/>
        <w:tblLayout w:type="fixed"/>
        <w:tblLook w:val="01E0" w:firstRow="1" w:lastRow="1" w:firstColumn="1" w:lastColumn="1" w:noHBand="0" w:noVBand="0"/>
      </w:tblPr>
      <w:tblGrid>
        <w:gridCol w:w="4534"/>
        <w:gridCol w:w="4988"/>
      </w:tblGrid>
      <w:tr w:rsidR="00A24625" w:rsidRPr="00256EC8" w:rsidTr="00874D5D">
        <w:tc>
          <w:tcPr>
            <w:tcW w:w="4140" w:type="dxa"/>
            <w:shd w:val="clear" w:color="auto" w:fill="auto"/>
          </w:tcPr>
          <w:p w:rsidR="009F396E" w:rsidRDefault="00A24625" w:rsidP="00874D5D">
            <w:pPr>
              <w:tabs>
                <w:tab w:val="left" w:pos="1080"/>
                <w:tab w:val="left" w:pos="4500"/>
              </w:tabs>
              <w:rPr>
                <w:b/>
              </w:rPr>
            </w:pPr>
            <w:r w:rsidRPr="00256EC8">
              <w:rPr>
                <w:b/>
              </w:rPr>
              <w:t xml:space="preserve">LPP (Lokal Pedagogisk planering) </w:t>
            </w:r>
          </w:p>
          <w:p w:rsidR="00A24625" w:rsidRPr="009F396E" w:rsidRDefault="009F396E" w:rsidP="00874D5D">
            <w:pPr>
              <w:tabs>
                <w:tab w:val="left" w:pos="1080"/>
                <w:tab w:val="left" w:pos="4500"/>
              </w:tabs>
            </w:pPr>
            <w:r w:rsidRPr="009F396E">
              <w:t>GSO 4 Årbyskolan HT 2015</w:t>
            </w:r>
            <w:r w:rsidR="00A24625" w:rsidRPr="009F396E">
              <w:t xml:space="preserve">      </w:t>
            </w:r>
          </w:p>
          <w:p w:rsidR="00A24625" w:rsidRPr="009F396E" w:rsidRDefault="00A24625" w:rsidP="00A24625">
            <w:pPr>
              <w:tabs>
                <w:tab w:val="left" w:pos="1080"/>
                <w:tab w:val="left" w:pos="4500"/>
              </w:tabs>
              <w:rPr>
                <w:rFonts w:cstheme="minorHAnsi"/>
                <w:noProof/>
                <w:sz w:val="32"/>
                <w:szCs w:val="32"/>
                <w:lang w:eastAsia="sv-SE"/>
              </w:rPr>
            </w:pPr>
            <w:r>
              <w:t>Ämne: Biologi</w:t>
            </w:r>
            <w:r w:rsidR="009F396E">
              <w:t xml:space="preserve"> åk 4 (Naturen på hösten)</w:t>
            </w:r>
            <w:r>
              <w:rPr>
                <w:rFonts w:cstheme="minorHAnsi"/>
                <w:b/>
                <w:noProof/>
                <w:sz w:val="32"/>
                <w:szCs w:val="32"/>
                <w:u w:val="single"/>
                <w:lang w:eastAsia="sv-SE"/>
              </w:rPr>
              <w:t xml:space="preserve"> </w:t>
            </w:r>
          </w:p>
          <w:p w:rsidR="00A24625" w:rsidRDefault="009F396E" w:rsidP="00A24625">
            <w:pPr>
              <w:tabs>
                <w:tab w:val="left" w:pos="1080"/>
                <w:tab w:val="left" w:pos="4500"/>
              </w:tabs>
              <w:rPr>
                <w:rFonts w:cstheme="minorHAnsi"/>
                <w:b/>
                <w:noProof/>
                <w:sz w:val="32"/>
                <w:szCs w:val="32"/>
                <w:u w:val="single"/>
                <w:lang w:eastAsia="sv-SE"/>
              </w:rPr>
            </w:pPr>
            <w:r>
              <w:rPr>
                <w:rFonts w:cstheme="minorHAnsi"/>
                <w:b/>
                <w:noProof/>
                <w:sz w:val="32"/>
                <w:szCs w:val="32"/>
                <w:u w:val="single"/>
                <w:lang w:eastAsia="sv-SE"/>
              </w:rPr>
              <w:drawing>
                <wp:anchor distT="0" distB="0" distL="114300" distR="114300" simplePos="0" relativeHeight="251658240" behindDoc="1" locked="0" layoutInCell="1" allowOverlap="1" wp14:anchorId="1AB17D28" wp14:editId="261B274C">
                  <wp:simplePos x="0" y="0"/>
                  <wp:positionH relativeFrom="column">
                    <wp:posOffset>-211455</wp:posOffset>
                  </wp:positionH>
                  <wp:positionV relativeFrom="paragraph">
                    <wp:posOffset>-646430</wp:posOffset>
                  </wp:positionV>
                  <wp:extent cx="390525" cy="685800"/>
                  <wp:effectExtent l="0" t="0" r="9525" b="0"/>
                  <wp:wrapThrough wrapText="bothSides">
                    <wp:wrapPolygon edited="0">
                      <wp:start x="0" y="0"/>
                      <wp:lineTo x="0" y="21000"/>
                      <wp:lineTo x="21073" y="21000"/>
                      <wp:lineTo x="21073" y="0"/>
                      <wp:lineTo x="0" y="0"/>
                    </wp:wrapPolygon>
                  </wp:wrapThrough>
                  <wp:docPr id="1" name="Bildobjekt 1" descr="http://t1.gstatic.com/images?q=tbn:ANd9GcSga9qLRz-mDzHLxAtTsoARcknkwfDI8QqBgIJrZ75JJb_ph71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ga9qLRz-mDzHLxAtTsoARcknkwfDI8QqBgIJrZ75JJb_ph71p">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0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625">
              <w:t xml:space="preserve">Lärare: Jasmina </w:t>
            </w:r>
            <w:proofErr w:type="spellStart"/>
            <w:r w:rsidR="00A24625">
              <w:t>Haskic</w:t>
            </w:r>
            <w:proofErr w:type="spellEnd"/>
            <w:r w:rsidR="00A24625">
              <w:rPr>
                <w:rFonts w:cstheme="minorHAnsi"/>
                <w:b/>
                <w:noProof/>
                <w:sz w:val="32"/>
                <w:szCs w:val="32"/>
                <w:u w:val="single"/>
                <w:lang w:eastAsia="sv-SE"/>
              </w:rPr>
              <w:t xml:space="preserve"> </w:t>
            </w:r>
          </w:p>
          <w:p w:rsidR="009F396E" w:rsidRPr="009F396E" w:rsidRDefault="009F396E" w:rsidP="00A24625">
            <w:pPr>
              <w:tabs>
                <w:tab w:val="left" w:pos="1080"/>
                <w:tab w:val="left" w:pos="4500"/>
              </w:tabs>
            </w:pPr>
            <w:r>
              <w:rPr>
                <w:rFonts w:cstheme="minorHAnsi"/>
                <w:noProof/>
                <w:lang w:eastAsia="sv-SE"/>
              </w:rPr>
              <w:t>Namn och d</w:t>
            </w:r>
            <w:r w:rsidRPr="009F396E">
              <w:rPr>
                <w:rFonts w:cstheme="minorHAnsi"/>
                <w:noProof/>
                <w:lang w:eastAsia="sv-SE"/>
              </w:rPr>
              <w:t>atum_____________</w:t>
            </w:r>
            <w:r>
              <w:rPr>
                <w:rFonts w:cstheme="minorHAnsi"/>
                <w:noProof/>
                <w:lang w:eastAsia="sv-SE"/>
              </w:rPr>
              <w:t>____________</w:t>
            </w:r>
          </w:p>
        </w:tc>
        <w:tc>
          <w:tcPr>
            <w:tcW w:w="4554" w:type="dxa"/>
            <w:shd w:val="clear" w:color="auto" w:fill="auto"/>
          </w:tcPr>
          <w:p w:rsidR="00A24625" w:rsidRPr="00256EC8" w:rsidRDefault="00A24625" w:rsidP="00874D5D">
            <w:pPr>
              <w:rPr>
                <w:b/>
              </w:rPr>
            </w:pPr>
          </w:p>
          <w:p w:rsidR="00A24625" w:rsidRPr="00256EC8" w:rsidRDefault="002D3333" w:rsidP="00874D5D">
            <w:pPr>
              <w:rPr>
                <w:b/>
              </w:rPr>
            </w:pPr>
            <w:bookmarkStart w:id="0" w:name="_GoBack"/>
            <w:r>
              <w:rPr>
                <w:noProof/>
                <w:lang w:eastAsia="sv-SE"/>
              </w:rPr>
              <w:drawing>
                <wp:anchor distT="0" distB="0" distL="114300" distR="114300" simplePos="0" relativeHeight="251660288" behindDoc="1" locked="0" layoutInCell="1" allowOverlap="1" wp14:anchorId="52ABA16A" wp14:editId="1D5C3AEC">
                  <wp:simplePos x="0" y="0"/>
                  <wp:positionH relativeFrom="column">
                    <wp:posOffset>1222375</wp:posOffset>
                  </wp:positionH>
                  <wp:positionV relativeFrom="paragraph">
                    <wp:posOffset>-789940</wp:posOffset>
                  </wp:positionV>
                  <wp:extent cx="1962150" cy="1781175"/>
                  <wp:effectExtent l="0" t="0" r="0" b="9525"/>
                  <wp:wrapThrough wrapText="bothSides">
                    <wp:wrapPolygon edited="0">
                      <wp:start x="0" y="0"/>
                      <wp:lineTo x="0" y="21484"/>
                      <wp:lineTo x="21390" y="21484"/>
                      <wp:lineTo x="21390" y="0"/>
                      <wp:lineTo x="0" y="0"/>
                    </wp:wrapPolygon>
                  </wp:wrapThrough>
                  <wp:docPr id="3" name="Bildobjekt 3" descr="http://www.piqza.de/wp-content/uploads/bunte-blaetter-herb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qza.de/wp-content/uploads/bunte-blaetter-herbs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781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823B73" w:rsidRPr="007D53E7" w:rsidRDefault="007D53E7">
      <w:pPr>
        <w:rPr>
          <w:rFonts w:cstheme="minorHAnsi"/>
          <w:b/>
          <w:sz w:val="24"/>
          <w:szCs w:val="24"/>
          <w:u w:val="single"/>
        </w:rPr>
      </w:pPr>
      <w:r w:rsidRPr="007D53E7">
        <w:rPr>
          <w:rFonts w:cstheme="minorHAnsi"/>
          <w:b/>
          <w:sz w:val="24"/>
          <w:szCs w:val="24"/>
          <w:u w:val="single"/>
        </w:rPr>
        <w:t xml:space="preserve">Mål: </w:t>
      </w:r>
      <w:r w:rsidRPr="007D53E7">
        <w:rPr>
          <w:rFonts w:cstheme="minorHAnsi"/>
          <w:sz w:val="24"/>
          <w:szCs w:val="24"/>
        </w:rPr>
        <w:t>(De förmågor du ska utveckla)</w:t>
      </w:r>
    </w:p>
    <w:p w:rsidR="00074FA4" w:rsidRPr="007D53E7" w:rsidRDefault="00074FA4" w:rsidP="00074FA4">
      <w:pPr>
        <w:widowControl w:val="0"/>
        <w:autoSpaceDE w:val="0"/>
        <w:autoSpaceDN w:val="0"/>
        <w:adjustRightInd w:val="0"/>
        <w:spacing w:after="0" w:line="240" w:lineRule="auto"/>
        <w:jc w:val="both"/>
        <w:rPr>
          <w:rFonts w:cstheme="minorHAnsi"/>
          <w:color w:val="000000"/>
          <w:sz w:val="24"/>
          <w:szCs w:val="24"/>
        </w:rPr>
      </w:pPr>
    </w:p>
    <w:p w:rsidR="00074FA4" w:rsidRPr="007D53E7" w:rsidRDefault="00074FA4" w:rsidP="00074FA4">
      <w:pPr>
        <w:pStyle w:val="Liststycke"/>
        <w:widowControl w:val="0"/>
        <w:numPr>
          <w:ilvl w:val="0"/>
          <w:numId w:val="1"/>
        </w:numPr>
        <w:autoSpaceDE w:val="0"/>
        <w:autoSpaceDN w:val="0"/>
        <w:adjustRightInd w:val="0"/>
        <w:spacing w:after="0" w:line="240" w:lineRule="auto"/>
        <w:jc w:val="both"/>
        <w:rPr>
          <w:rFonts w:cstheme="minorHAnsi"/>
          <w:color w:val="000000"/>
          <w:sz w:val="24"/>
          <w:szCs w:val="24"/>
        </w:rPr>
      </w:pPr>
      <w:r w:rsidRPr="007D53E7">
        <w:rPr>
          <w:rFonts w:cstheme="minorHAnsi"/>
          <w:color w:val="000000"/>
          <w:sz w:val="24"/>
          <w:szCs w:val="24"/>
        </w:rPr>
        <w:t>Du ska utveckla din förmåga att veta varför lövträd fäller sina löv på hösten, men inte barrträd.</w:t>
      </w:r>
    </w:p>
    <w:p w:rsidR="00074FA4" w:rsidRPr="007D53E7" w:rsidRDefault="00074FA4" w:rsidP="00074FA4">
      <w:pPr>
        <w:pStyle w:val="Liststycke"/>
        <w:widowControl w:val="0"/>
        <w:numPr>
          <w:ilvl w:val="0"/>
          <w:numId w:val="1"/>
        </w:numPr>
        <w:autoSpaceDE w:val="0"/>
        <w:autoSpaceDN w:val="0"/>
        <w:adjustRightInd w:val="0"/>
        <w:spacing w:after="0" w:line="240" w:lineRule="auto"/>
        <w:jc w:val="both"/>
        <w:rPr>
          <w:rFonts w:cstheme="minorHAnsi"/>
          <w:color w:val="000000"/>
          <w:sz w:val="24"/>
          <w:szCs w:val="24"/>
        </w:rPr>
      </w:pPr>
      <w:r w:rsidRPr="007D53E7">
        <w:rPr>
          <w:rFonts w:cstheme="minorHAnsi"/>
          <w:color w:val="000000"/>
          <w:sz w:val="24"/>
          <w:szCs w:val="24"/>
        </w:rPr>
        <w:t>Du ska utveckla dina förmågor att veta varför blad ändrar färg på hösten.</w:t>
      </w:r>
    </w:p>
    <w:p w:rsidR="00074FA4" w:rsidRPr="007D53E7" w:rsidRDefault="00074FA4" w:rsidP="00074FA4">
      <w:pPr>
        <w:pStyle w:val="Liststycke"/>
        <w:widowControl w:val="0"/>
        <w:numPr>
          <w:ilvl w:val="0"/>
          <w:numId w:val="1"/>
        </w:numPr>
        <w:autoSpaceDE w:val="0"/>
        <w:autoSpaceDN w:val="0"/>
        <w:adjustRightInd w:val="0"/>
        <w:spacing w:after="0" w:line="240" w:lineRule="auto"/>
        <w:jc w:val="both"/>
        <w:rPr>
          <w:rFonts w:cstheme="minorHAnsi"/>
          <w:color w:val="000000"/>
          <w:sz w:val="24"/>
          <w:szCs w:val="24"/>
        </w:rPr>
      </w:pPr>
      <w:r w:rsidRPr="007D53E7">
        <w:rPr>
          <w:rFonts w:cstheme="minorHAnsi"/>
          <w:color w:val="000000"/>
          <w:sz w:val="24"/>
          <w:szCs w:val="24"/>
        </w:rPr>
        <w:t>Du ska utveckla dina förmågor att veta hur olika frön sprids.</w:t>
      </w:r>
    </w:p>
    <w:p w:rsidR="00074FA4" w:rsidRDefault="00074FA4" w:rsidP="00074FA4">
      <w:pPr>
        <w:pStyle w:val="Liststycke"/>
        <w:widowControl w:val="0"/>
        <w:numPr>
          <w:ilvl w:val="0"/>
          <w:numId w:val="1"/>
        </w:numPr>
        <w:autoSpaceDE w:val="0"/>
        <w:autoSpaceDN w:val="0"/>
        <w:adjustRightInd w:val="0"/>
        <w:spacing w:after="0" w:line="240" w:lineRule="auto"/>
        <w:jc w:val="both"/>
        <w:rPr>
          <w:rFonts w:cstheme="minorHAnsi"/>
          <w:color w:val="000000"/>
          <w:sz w:val="24"/>
          <w:szCs w:val="24"/>
        </w:rPr>
      </w:pPr>
      <w:r w:rsidRPr="007D53E7">
        <w:rPr>
          <w:rFonts w:cstheme="minorHAnsi"/>
          <w:color w:val="000000"/>
          <w:sz w:val="24"/>
          <w:szCs w:val="24"/>
        </w:rPr>
        <w:t xml:space="preserve">Du ska utveckla dina förmågor att kunna förklara varför en del fåglar flyttar på hösten och vad som händer med djur som bor kvar. </w:t>
      </w:r>
    </w:p>
    <w:p w:rsidR="00FB35E5" w:rsidRDefault="00FB35E5" w:rsidP="00FB35E5">
      <w:pPr>
        <w:pStyle w:val="Liststycke"/>
        <w:widowControl w:val="0"/>
        <w:autoSpaceDE w:val="0"/>
        <w:autoSpaceDN w:val="0"/>
        <w:adjustRightInd w:val="0"/>
        <w:spacing w:after="0" w:line="240" w:lineRule="auto"/>
        <w:jc w:val="both"/>
        <w:rPr>
          <w:rFonts w:cstheme="minorHAnsi"/>
          <w:color w:val="000000"/>
          <w:sz w:val="24"/>
          <w:szCs w:val="24"/>
        </w:rPr>
      </w:pPr>
    </w:p>
    <w:p w:rsidR="00FB35E5" w:rsidRPr="007D53E7" w:rsidRDefault="00FB35E5" w:rsidP="00FB35E5">
      <w:pPr>
        <w:pStyle w:val="Liststycke"/>
        <w:widowControl w:val="0"/>
        <w:autoSpaceDE w:val="0"/>
        <w:autoSpaceDN w:val="0"/>
        <w:adjustRightInd w:val="0"/>
        <w:spacing w:after="0" w:line="240" w:lineRule="auto"/>
        <w:jc w:val="both"/>
        <w:rPr>
          <w:rFonts w:cstheme="minorHAnsi"/>
          <w:color w:val="000000"/>
          <w:sz w:val="24"/>
          <w:szCs w:val="24"/>
        </w:rPr>
      </w:pPr>
    </w:p>
    <w:p w:rsidR="00823B73" w:rsidRPr="008248CA" w:rsidRDefault="00FB35E5">
      <w:pPr>
        <w:rPr>
          <w:b/>
          <w:sz w:val="24"/>
          <w:szCs w:val="24"/>
          <w:u w:val="single"/>
        </w:rPr>
      </w:pPr>
      <w:r w:rsidRPr="008248CA">
        <w:rPr>
          <w:b/>
          <w:sz w:val="24"/>
          <w:szCs w:val="24"/>
          <w:u w:val="single"/>
        </w:rPr>
        <w:t>Bedömning:</w:t>
      </w:r>
    </w:p>
    <w:p w:rsidR="00FB35E5" w:rsidRDefault="00FB35E5">
      <w:pPr>
        <w:rPr>
          <w:sz w:val="24"/>
          <w:szCs w:val="24"/>
        </w:rPr>
      </w:pPr>
      <w:r w:rsidRPr="00FB35E5">
        <w:rPr>
          <w:b/>
          <w:sz w:val="24"/>
          <w:szCs w:val="24"/>
          <w:u w:val="single"/>
        </w:rPr>
        <w:t>E:</w:t>
      </w:r>
      <w:r>
        <w:rPr>
          <w:sz w:val="24"/>
          <w:szCs w:val="24"/>
        </w:rPr>
        <w:t xml:space="preserve"> Du ska vara aktiv på lektionen och göra dina uppgifter. Du ska till viss del föra samtal och diskutera om ämnet. Du ska kunna göra enklare undersökningar. Du ska uppnå ett godkänt resultat på muntligt eller skriftligt test.</w:t>
      </w:r>
    </w:p>
    <w:p w:rsidR="00FB35E5" w:rsidRDefault="00FB35E5">
      <w:pPr>
        <w:rPr>
          <w:sz w:val="24"/>
          <w:szCs w:val="24"/>
        </w:rPr>
      </w:pPr>
      <w:r w:rsidRPr="00FB35E5">
        <w:rPr>
          <w:b/>
          <w:sz w:val="24"/>
          <w:szCs w:val="24"/>
          <w:u w:val="single"/>
        </w:rPr>
        <w:t>C:</w:t>
      </w:r>
      <w:r>
        <w:rPr>
          <w:sz w:val="24"/>
          <w:szCs w:val="24"/>
        </w:rPr>
        <w:t xml:space="preserve"> Du ska vara mycket aktiv på lektionen och göra dina uppgifter på ett tillfredsställande sätt. Du ska kunna föra ett samtal om ämnet och föra det framåt på ett relativt tydligt vis. Du ska få mer än godkänt på muntligt eller skriftligt test. Du ska kunna göra fältstudier på ett tillfredsställande sätt. Du ska kunna söka information från fler än en källa på ett bra sätt. </w:t>
      </w:r>
    </w:p>
    <w:p w:rsidR="008248CA" w:rsidRDefault="008248CA">
      <w:pPr>
        <w:rPr>
          <w:sz w:val="24"/>
          <w:szCs w:val="24"/>
        </w:rPr>
      </w:pPr>
      <w:r w:rsidRPr="008248CA">
        <w:rPr>
          <w:b/>
          <w:sz w:val="24"/>
          <w:szCs w:val="24"/>
          <w:u w:val="single"/>
        </w:rPr>
        <w:t>A:</w:t>
      </w:r>
      <w:r>
        <w:rPr>
          <w:sz w:val="24"/>
          <w:szCs w:val="24"/>
        </w:rPr>
        <w:t xml:space="preserve"> Du ska vara väldigt mycket aktiv på lektion och göra dina uppgifter på ett mycket tillfredställande sätt. Du ska framföra dina åsikter och kritiskt granska information, samtala och föra diskussioner som leder samtalet framåt på en djupt och intellektuellt sätt. Du ska kunna göra egna fältstudier och dra slutsatser och granska dina resultat på ett mycket utvecklat sätt. Du ska kunna söka information från flera källor och kunna kritiskt granska källorna. Du ska få ett mycket väl godkänt på muntligt eller skriftligt test.</w:t>
      </w:r>
    </w:p>
    <w:p w:rsidR="008248CA" w:rsidRPr="008A24D6" w:rsidRDefault="008248CA">
      <w:pPr>
        <w:rPr>
          <w:b/>
          <w:sz w:val="24"/>
          <w:szCs w:val="24"/>
          <w:u w:val="single"/>
        </w:rPr>
      </w:pPr>
      <w:r w:rsidRPr="008A24D6">
        <w:rPr>
          <w:b/>
          <w:sz w:val="24"/>
          <w:szCs w:val="24"/>
          <w:u w:val="single"/>
        </w:rPr>
        <w:t>Undervisningens innehåll:</w:t>
      </w:r>
    </w:p>
    <w:p w:rsidR="008248CA" w:rsidRDefault="008248CA">
      <w:pPr>
        <w:rPr>
          <w:sz w:val="24"/>
          <w:szCs w:val="24"/>
        </w:rPr>
      </w:pPr>
      <w:r>
        <w:rPr>
          <w:sz w:val="24"/>
          <w:szCs w:val="24"/>
        </w:rPr>
        <w:t>Du kommer att få kunskaper om olika träd och vad som händer med dem under hösten. Du kommer att få kunskaper om hur olika frön sprids och varför. Du kommer att få kunskaper om vad som händer med naturen på hösten.</w:t>
      </w:r>
    </w:p>
    <w:p w:rsidR="00400DC5" w:rsidRDefault="00400DC5" w:rsidP="00400DC5">
      <w:pPr>
        <w:spacing w:after="0" w:line="240" w:lineRule="auto"/>
        <w:rPr>
          <w:sz w:val="24"/>
          <w:szCs w:val="24"/>
        </w:rPr>
      </w:pPr>
      <w:r>
        <w:rPr>
          <w:sz w:val="24"/>
          <w:szCs w:val="24"/>
        </w:rPr>
        <w:t>Du kommer att arbeta med boken Koll på No.</w:t>
      </w:r>
    </w:p>
    <w:p w:rsidR="00400DC5" w:rsidRDefault="00400DC5" w:rsidP="00400DC5">
      <w:pPr>
        <w:spacing w:after="0" w:line="240" w:lineRule="auto"/>
        <w:rPr>
          <w:sz w:val="24"/>
          <w:szCs w:val="24"/>
        </w:rPr>
      </w:pPr>
      <w:r>
        <w:rPr>
          <w:sz w:val="24"/>
          <w:szCs w:val="24"/>
        </w:rPr>
        <w:t>Du kommer att läsa faktaböcker och eventuellt söka fakta med hjälp av datorn.</w:t>
      </w:r>
      <w:r w:rsidR="00B26E9E">
        <w:rPr>
          <w:sz w:val="24"/>
          <w:szCs w:val="24"/>
        </w:rPr>
        <w:t xml:space="preserve"> </w:t>
      </w:r>
      <w:r>
        <w:rPr>
          <w:sz w:val="24"/>
          <w:szCs w:val="24"/>
        </w:rPr>
        <w:t>Du examineras genom deltagande, skrift, dokumentation</w:t>
      </w:r>
      <w:r w:rsidR="008A24D6">
        <w:rPr>
          <w:sz w:val="24"/>
          <w:szCs w:val="24"/>
        </w:rPr>
        <w:t xml:space="preserve">, </w:t>
      </w:r>
      <w:r>
        <w:rPr>
          <w:sz w:val="24"/>
          <w:szCs w:val="24"/>
        </w:rPr>
        <w:t xml:space="preserve">diskussioner och tester. </w:t>
      </w:r>
    </w:p>
    <w:p w:rsidR="00B26E9E" w:rsidRDefault="00B26E9E" w:rsidP="00400DC5">
      <w:pPr>
        <w:spacing w:after="0" w:line="240" w:lineRule="auto"/>
        <w:rPr>
          <w:b/>
          <w:sz w:val="24"/>
          <w:szCs w:val="24"/>
          <w:u w:val="single"/>
        </w:rPr>
      </w:pPr>
    </w:p>
    <w:p w:rsidR="008A24D6" w:rsidRDefault="008A24D6" w:rsidP="00400DC5">
      <w:pPr>
        <w:spacing w:after="0" w:line="240" w:lineRule="auto"/>
        <w:rPr>
          <w:b/>
          <w:sz w:val="24"/>
          <w:szCs w:val="24"/>
          <w:u w:val="single"/>
        </w:rPr>
      </w:pPr>
      <w:r w:rsidRPr="008A24D6">
        <w:rPr>
          <w:b/>
          <w:sz w:val="24"/>
          <w:szCs w:val="24"/>
          <w:u w:val="single"/>
        </w:rPr>
        <w:t>Eventuellt mål från IUP:</w:t>
      </w:r>
    </w:p>
    <w:p w:rsidR="008A24D6" w:rsidRDefault="008A24D6" w:rsidP="00400DC5">
      <w:pPr>
        <w:spacing w:after="0" w:line="240" w:lineRule="auto"/>
        <w:rPr>
          <w:b/>
          <w:sz w:val="24"/>
          <w:szCs w:val="24"/>
          <w:u w:val="single"/>
        </w:rPr>
      </w:pPr>
    </w:p>
    <w:p w:rsidR="008A24D6" w:rsidRDefault="008A24D6" w:rsidP="00400DC5">
      <w:pPr>
        <w:spacing w:after="0" w:line="240" w:lineRule="auto"/>
        <w:rPr>
          <w:sz w:val="24"/>
          <w:szCs w:val="24"/>
        </w:rPr>
      </w:pPr>
      <w:r w:rsidRPr="008A24D6">
        <w:rPr>
          <w:sz w:val="24"/>
          <w:szCs w:val="24"/>
        </w:rPr>
        <w:t>______________________________________________________________________________________________________________________________________________________</w:t>
      </w:r>
    </w:p>
    <w:p w:rsidR="008A24D6" w:rsidRDefault="008A24D6" w:rsidP="00400DC5">
      <w:pPr>
        <w:spacing w:after="0" w:line="240" w:lineRule="auto"/>
        <w:rPr>
          <w:sz w:val="24"/>
          <w:szCs w:val="24"/>
        </w:rPr>
      </w:pPr>
      <w:r>
        <w:rPr>
          <w:sz w:val="24"/>
          <w:szCs w:val="24"/>
        </w:rPr>
        <w:t>___________________________________________________________________________</w:t>
      </w:r>
    </w:p>
    <w:p w:rsidR="008A24D6" w:rsidRDefault="008A24D6" w:rsidP="00400DC5">
      <w:pPr>
        <w:spacing w:after="0" w:line="240" w:lineRule="auto"/>
        <w:rPr>
          <w:sz w:val="24"/>
          <w:szCs w:val="24"/>
        </w:rPr>
      </w:pPr>
    </w:p>
    <w:p w:rsidR="008A24D6" w:rsidRPr="008A24D6" w:rsidRDefault="008A24D6" w:rsidP="00400DC5">
      <w:pPr>
        <w:spacing w:after="0" w:line="240" w:lineRule="auto"/>
        <w:rPr>
          <w:b/>
          <w:sz w:val="24"/>
          <w:szCs w:val="24"/>
          <w:u w:val="single"/>
        </w:rPr>
      </w:pPr>
      <w:r w:rsidRPr="008A24D6">
        <w:rPr>
          <w:b/>
          <w:sz w:val="24"/>
          <w:szCs w:val="24"/>
          <w:u w:val="single"/>
        </w:rPr>
        <w:t>Din utvärdering:</w:t>
      </w:r>
    </w:p>
    <w:p w:rsidR="008A24D6" w:rsidRPr="008A24D6" w:rsidRDefault="008A24D6" w:rsidP="00400DC5">
      <w:pPr>
        <w:spacing w:after="0" w:line="240" w:lineRule="auto"/>
        <w:rPr>
          <w:b/>
          <w:sz w:val="24"/>
          <w:szCs w:val="24"/>
          <w:u w:val="single"/>
        </w:rPr>
      </w:pPr>
    </w:p>
    <w:p w:rsidR="008A24D6" w:rsidRDefault="008A24D6" w:rsidP="00400DC5">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934" w:rsidRDefault="00EE7934" w:rsidP="00400DC5">
      <w:pPr>
        <w:spacing w:after="0" w:line="240" w:lineRule="auto"/>
        <w:rPr>
          <w:sz w:val="24"/>
          <w:szCs w:val="24"/>
        </w:rPr>
      </w:pPr>
    </w:p>
    <w:p w:rsidR="008A24D6" w:rsidRPr="008A24D6" w:rsidRDefault="008A24D6" w:rsidP="00400DC5">
      <w:pPr>
        <w:spacing w:after="0" w:line="240" w:lineRule="auto"/>
        <w:rPr>
          <w:b/>
          <w:sz w:val="24"/>
          <w:szCs w:val="24"/>
          <w:u w:val="single"/>
        </w:rPr>
      </w:pPr>
      <w:r w:rsidRPr="008A24D6">
        <w:rPr>
          <w:b/>
          <w:sz w:val="24"/>
          <w:szCs w:val="24"/>
          <w:u w:val="single"/>
        </w:rPr>
        <w:t>Lärarens respons:</w:t>
      </w:r>
    </w:p>
    <w:p w:rsidR="008A24D6" w:rsidRDefault="008A24D6" w:rsidP="00400DC5">
      <w:pPr>
        <w:spacing w:after="0" w:line="240" w:lineRule="auto"/>
        <w:rPr>
          <w:sz w:val="24"/>
          <w:szCs w:val="24"/>
        </w:rPr>
      </w:pPr>
    </w:p>
    <w:p w:rsidR="008A24D6" w:rsidRPr="008A24D6" w:rsidRDefault="008A24D6" w:rsidP="00400DC5">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DC5" w:rsidRDefault="008A24D6">
      <w:pPr>
        <w:rPr>
          <w:sz w:val="24"/>
          <w:szCs w:val="24"/>
        </w:rPr>
      </w:pPr>
      <w:r>
        <w:rPr>
          <w:sz w:val="24"/>
          <w:szCs w:val="24"/>
        </w:rPr>
        <w:t>___________________________________________________________________________</w:t>
      </w:r>
    </w:p>
    <w:p w:rsidR="004271B3" w:rsidRDefault="004271B3">
      <w:pPr>
        <w:rPr>
          <w:b/>
          <w:sz w:val="24"/>
          <w:szCs w:val="24"/>
          <w:u w:val="single"/>
        </w:rPr>
      </w:pPr>
    </w:p>
    <w:p w:rsidR="008A24D6" w:rsidRPr="008A24D6" w:rsidRDefault="008A24D6">
      <w:pPr>
        <w:rPr>
          <w:b/>
          <w:sz w:val="24"/>
          <w:szCs w:val="24"/>
          <w:u w:val="single"/>
        </w:rPr>
      </w:pPr>
      <w:r w:rsidRPr="008A24D6">
        <w:rPr>
          <w:b/>
          <w:sz w:val="24"/>
          <w:szCs w:val="24"/>
          <w:u w:val="single"/>
        </w:rPr>
        <w:t>Lärarens underskrift och datum:</w:t>
      </w:r>
    </w:p>
    <w:p w:rsidR="008A24D6" w:rsidRPr="007D53E7" w:rsidRDefault="008A24D6">
      <w:pPr>
        <w:rPr>
          <w:sz w:val="24"/>
          <w:szCs w:val="24"/>
        </w:rPr>
      </w:pPr>
      <w:r>
        <w:rPr>
          <w:sz w:val="24"/>
          <w:szCs w:val="24"/>
        </w:rPr>
        <w:t>___________________________________________________________________________</w:t>
      </w:r>
    </w:p>
    <w:p w:rsidR="00823B73" w:rsidRPr="007D53E7" w:rsidRDefault="004271B3">
      <w:pPr>
        <w:rPr>
          <w:sz w:val="24"/>
          <w:szCs w:val="24"/>
        </w:rPr>
      </w:pPr>
      <w:r>
        <w:rPr>
          <w:noProof/>
          <w:lang w:eastAsia="sv-SE"/>
        </w:rPr>
        <w:drawing>
          <wp:anchor distT="0" distB="0" distL="114300" distR="114300" simplePos="0" relativeHeight="251659264" behindDoc="1" locked="0" layoutInCell="1" allowOverlap="1" wp14:anchorId="080D3207" wp14:editId="7D44E49F">
            <wp:simplePos x="0" y="0"/>
            <wp:positionH relativeFrom="column">
              <wp:posOffset>929005</wp:posOffset>
            </wp:positionH>
            <wp:positionV relativeFrom="paragraph">
              <wp:posOffset>147320</wp:posOffset>
            </wp:positionV>
            <wp:extent cx="3181350" cy="2653030"/>
            <wp:effectExtent l="0" t="0" r="0" b="0"/>
            <wp:wrapThrough wrapText="bothSides">
              <wp:wrapPolygon edited="0">
                <wp:start x="0" y="0"/>
                <wp:lineTo x="0" y="21404"/>
                <wp:lineTo x="21471" y="21404"/>
                <wp:lineTo x="21471" y="0"/>
                <wp:lineTo x="0" y="0"/>
              </wp:wrapPolygon>
            </wp:wrapThrough>
            <wp:docPr id="2" name="Bildobjekt 2" descr="http://data.whicdn.com/images/38822641/tumblr_mb1dqf0nlS1ruf1umo1_50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whicdn.com/images/38822641/tumblr_mb1dqf0nlS1ruf1umo1_500_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653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B73" w:rsidRDefault="00823B73"/>
    <w:p w:rsidR="00823B73" w:rsidRDefault="00823B73"/>
    <w:p w:rsidR="00074FA4" w:rsidRDefault="00074FA4">
      <w:pPr>
        <w:rPr>
          <w:b/>
          <w:sz w:val="36"/>
          <w:szCs w:val="36"/>
          <w:u w:val="single"/>
        </w:rPr>
      </w:pPr>
    </w:p>
    <w:p w:rsidR="00074FA4" w:rsidRDefault="00074FA4">
      <w:pPr>
        <w:rPr>
          <w:b/>
          <w:sz w:val="36"/>
          <w:szCs w:val="36"/>
          <w:u w:val="single"/>
        </w:rPr>
      </w:pPr>
    </w:p>
    <w:p w:rsidR="00074FA4" w:rsidRDefault="00074FA4">
      <w:pPr>
        <w:rPr>
          <w:b/>
          <w:sz w:val="36"/>
          <w:szCs w:val="36"/>
          <w:u w:val="single"/>
        </w:rPr>
      </w:pPr>
    </w:p>
    <w:p w:rsidR="00074FA4" w:rsidRDefault="00074FA4">
      <w:pPr>
        <w:rPr>
          <w:b/>
          <w:sz w:val="36"/>
          <w:szCs w:val="36"/>
          <w:u w:val="single"/>
        </w:rPr>
      </w:pPr>
    </w:p>
    <w:p w:rsidR="00074FA4" w:rsidRDefault="00074FA4">
      <w:pPr>
        <w:rPr>
          <w:b/>
          <w:sz w:val="36"/>
          <w:szCs w:val="36"/>
          <w:u w:val="single"/>
        </w:rPr>
      </w:pPr>
    </w:p>
    <w:p w:rsidR="00074FA4" w:rsidRDefault="00074FA4">
      <w:pPr>
        <w:rPr>
          <w:b/>
          <w:sz w:val="36"/>
          <w:szCs w:val="36"/>
          <w:u w:val="single"/>
        </w:rPr>
      </w:pPr>
    </w:p>
    <w:p w:rsidR="00074FA4" w:rsidRDefault="00074FA4">
      <w:pPr>
        <w:rPr>
          <w:b/>
          <w:sz w:val="36"/>
          <w:szCs w:val="36"/>
          <w:u w:val="single"/>
        </w:rPr>
      </w:pPr>
    </w:p>
    <w:p w:rsidR="00074FA4" w:rsidRDefault="00074FA4">
      <w:pPr>
        <w:rPr>
          <w:b/>
          <w:sz w:val="36"/>
          <w:szCs w:val="36"/>
          <w:u w:val="single"/>
        </w:rPr>
      </w:pPr>
    </w:p>
    <w:p w:rsidR="00074FA4" w:rsidRDefault="00074FA4">
      <w:pPr>
        <w:rPr>
          <w:b/>
          <w:sz w:val="36"/>
          <w:szCs w:val="36"/>
          <w:u w:val="single"/>
        </w:rPr>
      </w:pPr>
    </w:p>
    <w:p w:rsidR="00074FA4" w:rsidRDefault="00074FA4">
      <w:pPr>
        <w:rPr>
          <w:b/>
          <w:sz w:val="36"/>
          <w:szCs w:val="36"/>
          <w:u w:val="single"/>
        </w:rPr>
      </w:pPr>
    </w:p>
    <w:p w:rsidR="00074FA4" w:rsidRDefault="00074FA4">
      <w:pPr>
        <w:rPr>
          <w:b/>
          <w:sz w:val="36"/>
          <w:szCs w:val="36"/>
          <w:u w:val="single"/>
        </w:rPr>
      </w:pPr>
    </w:p>
    <w:p w:rsidR="00074FA4" w:rsidRDefault="00074FA4">
      <w:pPr>
        <w:rPr>
          <w:b/>
          <w:sz w:val="36"/>
          <w:szCs w:val="36"/>
          <w:u w:val="single"/>
        </w:rPr>
      </w:pPr>
    </w:p>
    <w:p w:rsidR="00823B73" w:rsidRDefault="00DA1279">
      <w:pPr>
        <w:rPr>
          <w:b/>
          <w:sz w:val="36"/>
          <w:szCs w:val="36"/>
          <w:u w:val="single"/>
        </w:rPr>
      </w:pPr>
      <w:r w:rsidRPr="00F53F18">
        <w:rPr>
          <w:b/>
          <w:sz w:val="36"/>
          <w:szCs w:val="36"/>
          <w:u w:val="single"/>
        </w:rPr>
        <w:t>Planering i biologi åk 4, Naturen på hösten</w:t>
      </w:r>
    </w:p>
    <w:p w:rsidR="00F53F18" w:rsidRPr="00F53F18" w:rsidRDefault="00F53F18">
      <w:pPr>
        <w:rPr>
          <w:b/>
          <w:sz w:val="36"/>
          <w:szCs w:val="36"/>
          <w:u w:val="single"/>
        </w:rPr>
      </w:pPr>
    </w:p>
    <w:tbl>
      <w:tblPr>
        <w:tblStyle w:val="Tabellrutnt"/>
        <w:tblW w:w="0" w:type="auto"/>
        <w:tblLook w:val="04A0" w:firstRow="1" w:lastRow="0" w:firstColumn="1" w:lastColumn="0" w:noHBand="0" w:noVBand="1"/>
      </w:tblPr>
      <w:tblGrid>
        <w:gridCol w:w="3070"/>
        <w:gridCol w:w="3071"/>
        <w:gridCol w:w="3071"/>
      </w:tblGrid>
      <w:tr w:rsidR="00DA1279" w:rsidRPr="00F53F18" w:rsidTr="00DA1279">
        <w:tc>
          <w:tcPr>
            <w:tcW w:w="3070" w:type="dxa"/>
          </w:tcPr>
          <w:p w:rsidR="00DA1279" w:rsidRPr="00F53F18" w:rsidRDefault="00DA1279">
            <w:pPr>
              <w:rPr>
                <w:sz w:val="36"/>
                <w:szCs w:val="36"/>
              </w:rPr>
            </w:pPr>
            <w:r w:rsidRPr="00F53F18">
              <w:rPr>
                <w:sz w:val="36"/>
                <w:szCs w:val="36"/>
              </w:rPr>
              <w:t>Innehåll och undervisning (vad/hur?)</w:t>
            </w:r>
          </w:p>
        </w:tc>
        <w:tc>
          <w:tcPr>
            <w:tcW w:w="3071" w:type="dxa"/>
          </w:tcPr>
          <w:p w:rsidR="00DA1279" w:rsidRPr="00F53F18" w:rsidRDefault="00DA1279">
            <w:pPr>
              <w:rPr>
                <w:sz w:val="36"/>
                <w:szCs w:val="36"/>
              </w:rPr>
            </w:pPr>
            <w:r w:rsidRPr="00F53F18">
              <w:rPr>
                <w:sz w:val="36"/>
                <w:szCs w:val="36"/>
              </w:rPr>
              <w:t>Viktiga ord</w:t>
            </w:r>
          </w:p>
        </w:tc>
        <w:tc>
          <w:tcPr>
            <w:tcW w:w="3071" w:type="dxa"/>
          </w:tcPr>
          <w:p w:rsidR="00DA1279" w:rsidRPr="00F53F18" w:rsidRDefault="00DA1279">
            <w:pPr>
              <w:rPr>
                <w:sz w:val="36"/>
                <w:szCs w:val="36"/>
              </w:rPr>
            </w:pPr>
            <w:r w:rsidRPr="00F53F18">
              <w:rPr>
                <w:sz w:val="36"/>
                <w:szCs w:val="36"/>
              </w:rPr>
              <w:t>Det här ska du kunna (mål/bedömning)</w:t>
            </w:r>
          </w:p>
        </w:tc>
      </w:tr>
      <w:tr w:rsidR="00DA1279" w:rsidRPr="00F53F18" w:rsidTr="00DA1279">
        <w:tc>
          <w:tcPr>
            <w:tcW w:w="3070" w:type="dxa"/>
          </w:tcPr>
          <w:p w:rsidR="00DA1279" w:rsidRPr="00F53F18" w:rsidRDefault="00DA1279">
            <w:pPr>
              <w:rPr>
                <w:sz w:val="36"/>
                <w:szCs w:val="36"/>
              </w:rPr>
            </w:pPr>
            <w:r w:rsidRPr="00F53F18">
              <w:rPr>
                <w:sz w:val="36"/>
                <w:szCs w:val="36"/>
              </w:rPr>
              <w:t xml:space="preserve">• Naturen på hösten – fåglar, träd och växter. </w:t>
            </w:r>
          </w:p>
          <w:p w:rsidR="00DA1279" w:rsidRPr="00F53F18" w:rsidRDefault="00DA1279">
            <w:pPr>
              <w:rPr>
                <w:sz w:val="36"/>
                <w:szCs w:val="36"/>
              </w:rPr>
            </w:pPr>
            <w:r w:rsidRPr="00F53F18">
              <w:rPr>
                <w:sz w:val="36"/>
                <w:szCs w:val="36"/>
              </w:rPr>
              <w:t xml:space="preserve">• Kretslopp - nedbrytning </w:t>
            </w:r>
          </w:p>
          <w:p w:rsidR="00DA1279" w:rsidRPr="00F53F18" w:rsidRDefault="00DA1279">
            <w:pPr>
              <w:rPr>
                <w:sz w:val="36"/>
                <w:szCs w:val="36"/>
              </w:rPr>
            </w:pPr>
            <w:r w:rsidRPr="00F53F18">
              <w:rPr>
                <w:sz w:val="36"/>
                <w:szCs w:val="36"/>
              </w:rPr>
              <w:t xml:space="preserve">• Fältstudie, titta på skogens träd och fåglar. </w:t>
            </w:r>
          </w:p>
          <w:p w:rsidR="00DA1279" w:rsidRPr="00F53F18" w:rsidRDefault="00DA1279">
            <w:pPr>
              <w:rPr>
                <w:sz w:val="36"/>
                <w:szCs w:val="36"/>
              </w:rPr>
            </w:pPr>
            <w:r w:rsidRPr="00F53F18">
              <w:rPr>
                <w:sz w:val="36"/>
                <w:szCs w:val="36"/>
              </w:rPr>
              <w:t xml:space="preserve">• Skriva rapport. </w:t>
            </w:r>
          </w:p>
          <w:p w:rsidR="00DA1279" w:rsidRPr="00F53F18" w:rsidRDefault="00DA1279">
            <w:pPr>
              <w:rPr>
                <w:sz w:val="36"/>
                <w:szCs w:val="36"/>
              </w:rPr>
            </w:pPr>
            <w:r w:rsidRPr="00F53F18">
              <w:rPr>
                <w:sz w:val="36"/>
                <w:szCs w:val="36"/>
              </w:rPr>
              <w:lastRenderedPageBreak/>
              <w:t xml:space="preserve">• Experiment </w:t>
            </w:r>
          </w:p>
          <w:p w:rsidR="00DA1279" w:rsidRPr="00F53F18" w:rsidRDefault="00DA1279">
            <w:pPr>
              <w:rPr>
                <w:sz w:val="36"/>
                <w:szCs w:val="36"/>
              </w:rPr>
            </w:pPr>
            <w:r w:rsidRPr="00F53F18">
              <w:rPr>
                <w:sz w:val="36"/>
                <w:szCs w:val="36"/>
              </w:rPr>
              <w:t>• Läxor</w:t>
            </w:r>
          </w:p>
          <w:p w:rsidR="00DA1279" w:rsidRPr="00F53F18" w:rsidRDefault="00E30949">
            <w:pPr>
              <w:rPr>
                <w:sz w:val="36"/>
                <w:szCs w:val="36"/>
              </w:rPr>
            </w:pPr>
            <w:r>
              <w:rPr>
                <w:sz w:val="36"/>
                <w:szCs w:val="36"/>
              </w:rPr>
              <w:t>• Prov</w:t>
            </w:r>
          </w:p>
        </w:tc>
        <w:tc>
          <w:tcPr>
            <w:tcW w:w="3071" w:type="dxa"/>
          </w:tcPr>
          <w:p w:rsidR="00DA1279" w:rsidRPr="00F53F18" w:rsidRDefault="00DA1279">
            <w:pPr>
              <w:rPr>
                <w:sz w:val="36"/>
                <w:szCs w:val="36"/>
              </w:rPr>
            </w:pPr>
            <w:r w:rsidRPr="00F53F18">
              <w:rPr>
                <w:sz w:val="36"/>
                <w:szCs w:val="36"/>
              </w:rPr>
              <w:lastRenderedPageBreak/>
              <w:t xml:space="preserve">• Avdunsta </w:t>
            </w:r>
          </w:p>
          <w:p w:rsidR="00DA1279" w:rsidRPr="00F53F18" w:rsidRDefault="00DA1279">
            <w:pPr>
              <w:rPr>
                <w:sz w:val="36"/>
                <w:szCs w:val="36"/>
              </w:rPr>
            </w:pPr>
            <w:r w:rsidRPr="00F53F18">
              <w:rPr>
                <w:sz w:val="36"/>
                <w:szCs w:val="36"/>
              </w:rPr>
              <w:t xml:space="preserve">• Förmultna </w:t>
            </w:r>
          </w:p>
          <w:p w:rsidR="00DA1279" w:rsidRPr="00F53F18" w:rsidRDefault="00DA1279">
            <w:pPr>
              <w:rPr>
                <w:sz w:val="36"/>
                <w:szCs w:val="36"/>
              </w:rPr>
            </w:pPr>
            <w:r w:rsidRPr="00F53F18">
              <w:rPr>
                <w:sz w:val="36"/>
                <w:szCs w:val="36"/>
              </w:rPr>
              <w:t xml:space="preserve">• Klorofyll </w:t>
            </w:r>
          </w:p>
          <w:p w:rsidR="00DA1279" w:rsidRPr="00F53F18" w:rsidRDefault="00DA1279">
            <w:pPr>
              <w:rPr>
                <w:sz w:val="36"/>
                <w:szCs w:val="36"/>
              </w:rPr>
            </w:pPr>
            <w:r w:rsidRPr="00F53F18">
              <w:rPr>
                <w:sz w:val="36"/>
                <w:szCs w:val="36"/>
              </w:rPr>
              <w:t xml:space="preserve">• Koldioxid </w:t>
            </w:r>
          </w:p>
          <w:p w:rsidR="00DA1279" w:rsidRPr="00F53F18" w:rsidRDefault="00DA1279">
            <w:pPr>
              <w:rPr>
                <w:sz w:val="36"/>
                <w:szCs w:val="36"/>
              </w:rPr>
            </w:pPr>
            <w:r w:rsidRPr="00F53F18">
              <w:rPr>
                <w:sz w:val="36"/>
                <w:szCs w:val="36"/>
              </w:rPr>
              <w:t>• Kompost</w:t>
            </w:r>
          </w:p>
          <w:p w:rsidR="00DA1279" w:rsidRPr="00F53F18" w:rsidRDefault="00DA1279">
            <w:pPr>
              <w:rPr>
                <w:sz w:val="36"/>
                <w:szCs w:val="36"/>
              </w:rPr>
            </w:pPr>
            <w:r w:rsidRPr="00F53F18">
              <w:rPr>
                <w:sz w:val="36"/>
                <w:szCs w:val="36"/>
              </w:rPr>
              <w:t xml:space="preserve"> • Mylla </w:t>
            </w:r>
          </w:p>
          <w:p w:rsidR="00DA1279" w:rsidRPr="00F53F18" w:rsidRDefault="00DA1279">
            <w:pPr>
              <w:rPr>
                <w:sz w:val="36"/>
                <w:szCs w:val="36"/>
              </w:rPr>
            </w:pPr>
            <w:r w:rsidRPr="00F53F18">
              <w:rPr>
                <w:sz w:val="36"/>
                <w:szCs w:val="36"/>
              </w:rPr>
              <w:t xml:space="preserve">• Nedbrytare </w:t>
            </w:r>
          </w:p>
          <w:p w:rsidR="00DA1279" w:rsidRPr="00F53F18" w:rsidRDefault="00DA1279">
            <w:pPr>
              <w:rPr>
                <w:sz w:val="36"/>
                <w:szCs w:val="36"/>
              </w:rPr>
            </w:pPr>
            <w:r w:rsidRPr="00F53F18">
              <w:rPr>
                <w:sz w:val="36"/>
                <w:szCs w:val="36"/>
              </w:rPr>
              <w:t xml:space="preserve">• Ringmärkning </w:t>
            </w:r>
          </w:p>
          <w:p w:rsidR="00DA1279" w:rsidRPr="00F53F18" w:rsidRDefault="00DA1279">
            <w:pPr>
              <w:rPr>
                <w:sz w:val="36"/>
                <w:szCs w:val="36"/>
              </w:rPr>
            </w:pPr>
            <w:r w:rsidRPr="00F53F18">
              <w:rPr>
                <w:sz w:val="36"/>
                <w:szCs w:val="36"/>
              </w:rPr>
              <w:t xml:space="preserve">• Spillning </w:t>
            </w:r>
          </w:p>
          <w:p w:rsidR="00DA1279" w:rsidRPr="00F53F18" w:rsidRDefault="00DA1279">
            <w:pPr>
              <w:rPr>
                <w:sz w:val="36"/>
                <w:szCs w:val="36"/>
              </w:rPr>
            </w:pPr>
            <w:r w:rsidRPr="00F53F18">
              <w:rPr>
                <w:sz w:val="36"/>
                <w:szCs w:val="36"/>
              </w:rPr>
              <w:lastRenderedPageBreak/>
              <w:t>• Tjäle</w:t>
            </w:r>
          </w:p>
          <w:p w:rsidR="00DA1279" w:rsidRPr="00F53F18" w:rsidRDefault="00DA1279">
            <w:pPr>
              <w:rPr>
                <w:sz w:val="36"/>
                <w:szCs w:val="36"/>
              </w:rPr>
            </w:pPr>
            <w:r w:rsidRPr="00F53F18">
              <w:rPr>
                <w:sz w:val="36"/>
                <w:szCs w:val="36"/>
              </w:rPr>
              <w:t xml:space="preserve"> • Vax </w:t>
            </w:r>
          </w:p>
          <w:p w:rsidR="00DA1279" w:rsidRPr="00F53F18" w:rsidRDefault="00DA1279">
            <w:pPr>
              <w:rPr>
                <w:sz w:val="36"/>
                <w:szCs w:val="36"/>
              </w:rPr>
            </w:pPr>
            <w:r w:rsidRPr="00F53F18">
              <w:rPr>
                <w:sz w:val="36"/>
                <w:szCs w:val="36"/>
              </w:rPr>
              <w:t>• Vinterståndare</w:t>
            </w:r>
          </w:p>
        </w:tc>
        <w:tc>
          <w:tcPr>
            <w:tcW w:w="3071" w:type="dxa"/>
          </w:tcPr>
          <w:p w:rsidR="00DA1279" w:rsidRPr="00F53F18" w:rsidRDefault="00DA1279">
            <w:pPr>
              <w:rPr>
                <w:sz w:val="36"/>
                <w:szCs w:val="36"/>
              </w:rPr>
            </w:pPr>
            <w:r w:rsidRPr="00F53F18">
              <w:rPr>
                <w:sz w:val="36"/>
                <w:szCs w:val="36"/>
              </w:rPr>
              <w:lastRenderedPageBreak/>
              <w:t xml:space="preserve">• Veta varför lövträden fäller sina blad, men inte barrträden. • Veta varför löven ändrar färg. • Förklara vad som händer med löven på marken. </w:t>
            </w:r>
          </w:p>
          <w:p w:rsidR="00DA1279" w:rsidRPr="00F53F18" w:rsidRDefault="00DA1279">
            <w:pPr>
              <w:rPr>
                <w:sz w:val="36"/>
                <w:szCs w:val="36"/>
              </w:rPr>
            </w:pPr>
            <w:r w:rsidRPr="00F53F18">
              <w:rPr>
                <w:sz w:val="36"/>
                <w:szCs w:val="36"/>
              </w:rPr>
              <w:t xml:space="preserve">• Ge exempel på </w:t>
            </w:r>
            <w:r w:rsidRPr="00F53F18">
              <w:rPr>
                <w:sz w:val="36"/>
                <w:szCs w:val="36"/>
              </w:rPr>
              <w:lastRenderedPageBreak/>
              <w:t xml:space="preserve">hur olika frön sprids. </w:t>
            </w:r>
          </w:p>
          <w:p w:rsidR="00DA1279" w:rsidRPr="00F53F18" w:rsidRDefault="00DA1279">
            <w:pPr>
              <w:rPr>
                <w:sz w:val="36"/>
                <w:szCs w:val="36"/>
              </w:rPr>
            </w:pPr>
            <w:r w:rsidRPr="00F53F18">
              <w:rPr>
                <w:sz w:val="36"/>
                <w:szCs w:val="36"/>
              </w:rPr>
              <w:t>• Förklara varför en del fåglar flyttar.</w:t>
            </w:r>
          </w:p>
        </w:tc>
      </w:tr>
    </w:tbl>
    <w:p w:rsidR="000C22F8" w:rsidRPr="00F53F18" w:rsidRDefault="000C22F8">
      <w:pPr>
        <w:rPr>
          <w:sz w:val="36"/>
          <w:szCs w:val="36"/>
        </w:rPr>
      </w:pPr>
    </w:p>
    <w:tbl>
      <w:tblPr>
        <w:tblStyle w:val="Tabellrutnt"/>
        <w:tblW w:w="0" w:type="auto"/>
        <w:tblLook w:val="04A0" w:firstRow="1" w:lastRow="0" w:firstColumn="1" w:lastColumn="0" w:noHBand="0" w:noVBand="1"/>
      </w:tblPr>
      <w:tblGrid>
        <w:gridCol w:w="4606"/>
        <w:gridCol w:w="4606"/>
      </w:tblGrid>
      <w:tr w:rsidR="000C22F8" w:rsidRPr="00F53F18" w:rsidTr="000C22F8">
        <w:tc>
          <w:tcPr>
            <w:tcW w:w="4606" w:type="dxa"/>
          </w:tcPr>
          <w:p w:rsidR="000C22F8" w:rsidRPr="00F53F18" w:rsidRDefault="000C22F8">
            <w:pPr>
              <w:rPr>
                <w:sz w:val="36"/>
                <w:szCs w:val="36"/>
              </w:rPr>
            </w:pPr>
            <w:r w:rsidRPr="00F53F18">
              <w:rPr>
                <w:sz w:val="36"/>
                <w:szCs w:val="36"/>
              </w:rPr>
              <w:t>Så här visar du att det kan det här</w:t>
            </w:r>
          </w:p>
        </w:tc>
        <w:tc>
          <w:tcPr>
            <w:tcW w:w="4606" w:type="dxa"/>
          </w:tcPr>
          <w:p w:rsidR="000C22F8" w:rsidRPr="00F53F18" w:rsidRDefault="000C22F8">
            <w:pPr>
              <w:rPr>
                <w:sz w:val="36"/>
                <w:szCs w:val="36"/>
              </w:rPr>
            </w:pPr>
            <w:r w:rsidRPr="00F53F18">
              <w:rPr>
                <w:sz w:val="36"/>
                <w:szCs w:val="36"/>
              </w:rPr>
              <w:t>Förmågor</w:t>
            </w:r>
          </w:p>
        </w:tc>
      </w:tr>
      <w:tr w:rsidR="000C22F8" w:rsidRPr="00F53F18" w:rsidTr="000C22F8">
        <w:tc>
          <w:tcPr>
            <w:tcW w:w="4606" w:type="dxa"/>
          </w:tcPr>
          <w:p w:rsidR="000C22F8" w:rsidRPr="00F53F18" w:rsidRDefault="000C22F8">
            <w:pPr>
              <w:rPr>
                <w:sz w:val="36"/>
                <w:szCs w:val="36"/>
              </w:rPr>
            </w:pPr>
            <w:r w:rsidRPr="00F53F18">
              <w:rPr>
                <w:sz w:val="36"/>
                <w:szCs w:val="36"/>
              </w:rPr>
              <w:t>• Klara provet</w:t>
            </w:r>
          </w:p>
          <w:p w:rsidR="000C22F8" w:rsidRPr="00F53F18" w:rsidRDefault="000C22F8">
            <w:pPr>
              <w:rPr>
                <w:sz w:val="36"/>
                <w:szCs w:val="36"/>
              </w:rPr>
            </w:pPr>
            <w:r w:rsidRPr="00F53F18">
              <w:rPr>
                <w:sz w:val="36"/>
                <w:szCs w:val="36"/>
              </w:rPr>
              <w:t xml:space="preserve">• Skriva en rapport </w:t>
            </w:r>
          </w:p>
          <w:p w:rsidR="000C22F8" w:rsidRPr="00F53F18" w:rsidRDefault="000C22F8">
            <w:pPr>
              <w:rPr>
                <w:sz w:val="36"/>
                <w:szCs w:val="36"/>
              </w:rPr>
            </w:pPr>
            <w:r w:rsidRPr="00F53F18">
              <w:rPr>
                <w:sz w:val="36"/>
                <w:szCs w:val="36"/>
              </w:rPr>
              <w:t xml:space="preserve">• </w:t>
            </w:r>
            <w:r w:rsidR="00A3671E" w:rsidRPr="00A3671E">
              <w:rPr>
                <w:sz w:val="36"/>
                <w:szCs w:val="36"/>
              </w:rPr>
              <w:t>Det du skrivit i No-boken om fåglar och löv</w:t>
            </w:r>
          </w:p>
          <w:p w:rsidR="000C22F8" w:rsidRPr="00F53F18" w:rsidRDefault="000C22F8">
            <w:pPr>
              <w:rPr>
                <w:sz w:val="36"/>
                <w:szCs w:val="36"/>
              </w:rPr>
            </w:pPr>
            <w:r w:rsidRPr="00F53F18">
              <w:rPr>
                <w:sz w:val="36"/>
                <w:szCs w:val="36"/>
              </w:rPr>
              <w:t>• Vara aktiv under lektionerna och vid diskussioner.</w:t>
            </w:r>
          </w:p>
        </w:tc>
        <w:tc>
          <w:tcPr>
            <w:tcW w:w="4606" w:type="dxa"/>
          </w:tcPr>
          <w:p w:rsidR="000C22F8" w:rsidRPr="00F53F18" w:rsidRDefault="000C22F8">
            <w:pPr>
              <w:rPr>
                <w:sz w:val="36"/>
                <w:szCs w:val="36"/>
              </w:rPr>
            </w:pPr>
            <w:r w:rsidRPr="00F53F18">
              <w:rPr>
                <w:sz w:val="36"/>
                <w:szCs w:val="36"/>
              </w:rPr>
              <w:t xml:space="preserve">Ansvar: </w:t>
            </w:r>
          </w:p>
          <w:p w:rsidR="000C22F8" w:rsidRPr="00F53F18" w:rsidRDefault="000C22F8">
            <w:pPr>
              <w:rPr>
                <w:sz w:val="36"/>
                <w:szCs w:val="36"/>
              </w:rPr>
            </w:pPr>
            <w:r w:rsidRPr="00F53F18">
              <w:rPr>
                <w:sz w:val="36"/>
                <w:szCs w:val="36"/>
              </w:rPr>
              <w:t>• Är noggrann med sitt arbete och slutför sitt arbete på utsatt tid.</w:t>
            </w:r>
          </w:p>
        </w:tc>
      </w:tr>
    </w:tbl>
    <w:p w:rsidR="000C22F8" w:rsidRPr="00F53F18" w:rsidRDefault="000C22F8">
      <w:pPr>
        <w:rPr>
          <w:sz w:val="36"/>
          <w:szCs w:val="36"/>
        </w:rPr>
      </w:pPr>
    </w:p>
    <w:p w:rsidR="00823B73" w:rsidRPr="00F53F18" w:rsidRDefault="00823B73">
      <w:pPr>
        <w:rPr>
          <w:sz w:val="36"/>
          <w:szCs w:val="36"/>
        </w:rPr>
      </w:pPr>
    </w:p>
    <w:p w:rsidR="00823B73" w:rsidRDefault="00823B73"/>
    <w:p w:rsidR="00823B73" w:rsidRDefault="00823B73"/>
    <w:p w:rsidR="00823B73" w:rsidRDefault="00823B73"/>
    <w:p w:rsidR="00823B73" w:rsidRDefault="00823B73"/>
    <w:p w:rsidR="00823B73" w:rsidRDefault="00823B73"/>
    <w:p w:rsidR="00823B73" w:rsidRDefault="00823B73"/>
    <w:p w:rsidR="00823B73" w:rsidRDefault="00823B73"/>
    <w:p w:rsidR="00823B73" w:rsidRDefault="00823B73"/>
    <w:p w:rsidR="00823B73" w:rsidRDefault="00823B73"/>
    <w:p w:rsidR="00823B73" w:rsidRDefault="00823B73"/>
    <w:p w:rsidR="00823B73" w:rsidRDefault="00823B73"/>
    <w:p w:rsidR="00823B73" w:rsidRDefault="00823B73"/>
    <w:p w:rsidR="00823B73" w:rsidRDefault="00823B73"/>
    <w:p w:rsidR="00823B73" w:rsidRDefault="00823B73"/>
    <w:p w:rsidR="00823B73" w:rsidRDefault="00823B73"/>
    <w:sectPr w:rsidR="00823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07B"/>
    <w:multiLevelType w:val="hybridMultilevel"/>
    <w:tmpl w:val="94DEA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73"/>
    <w:rsid w:val="00074FA4"/>
    <w:rsid w:val="000C22F8"/>
    <w:rsid w:val="00187D81"/>
    <w:rsid w:val="001B0750"/>
    <w:rsid w:val="002D3333"/>
    <w:rsid w:val="00400DC5"/>
    <w:rsid w:val="00406B0F"/>
    <w:rsid w:val="004271B3"/>
    <w:rsid w:val="007D53E7"/>
    <w:rsid w:val="00823B73"/>
    <w:rsid w:val="008248CA"/>
    <w:rsid w:val="0085113B"/>
    <w:rsid w:val="00871D9E"/>
    <w:rsid w:val="008A24D6"/>
    <w:rsid w:val="009F396E"/>
    <w:rsid w:val="00A24625"/>
    <w:rsid w:val="00A3671E"/>
    <w:rsid w:val="00B07CBB"/>
    <w:rsid w:val="00B26E9E"/>
    <w:rsid w:val="00DA1279"/>
    <w:rsid w:val="00E30949"/>
    <w:rsid w:val="00ED7785"/>
    <w:rsid w:val="00EE7934"/>
    <w:rsid w:val="00F13FF6"/>
    <w:rsid w:val="00F53F18"/>
    <w:rsid w:val="00FB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qFormat/>
    <w:rsid w:val="00A24625"/>
    <w:pPr>
      <w:keepNext/>
      <w:spacing w:after="0" w:line="240" w:lineRule="auto"/>
      <w:outlineLvl w:val="1"/>
    </w:pPr>
    <w:rPr>
      <w:rFonts w:ascii="Times New Roman" w:eastAsia="Times New Roman" w:hAnsi="Times New Roman" w:cs="Times New Roman"/>
      <w:b/>
      <w:bCs/>
      <w:sz w:val="32"/>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A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74FA4"/>
    <w:pPr>
      <w:ind w:left="720"/>
      <w:contextualSpacing/>
    </w:pPr>
    <w:rPr>
      <w:rFonts w:eastAsiaTheme="minorEastAsia"/>
      <w:lang w:eastAsia="sv-SE"/>
    </w:rPr>
  </w:style>
  <w:style w:type="character" w:customStyle="1" w:styleId="Rubrik2Char">
    <w:name w:val="Rubrik 2 Char"/>
    <w:basedOn w:val="Standardstycketeckensnitt"/>
    <w:link w:val="Rubrik2"/>
    <w:rsid w:val="00A24625"/>
    <w:rPr>
      <w:rFonts w:ascii="Times New Roman" w:eastAsia="Times New Roman" w:hAnsi="Times New Roman" w:cs="Times New Roman"/>
      <w:b/>
      <w:bCs/>
      <w:sz w:val="32"/>
      <w:szCs w:val="24"/>
      <w:lang w:eastAsia="sv-SE"/>
    </w:rPr>
  </w:style>
  <w:style w:type="paragraph" w:styleId="Ballongtext">
    <w:name w:val="Balloon Text"/>
    <w:basedOn w:val="Normal"/>
    <w:link w:val="BallongtextChar"/>
    <w:uiPriority w:val="99"/>
    <w:semiHidden/>
    <w:unhideWhenUsed/>
    <w:rsid w:val="00871D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1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qFormat/>
    <w:rsid w:val="00A24625"/>
    <w:pPr>
      <w:keepNext/>
      <w:spacing w:after="0" w:line="240" w:lineRule="auto"/>
      <w:outlineLvl w:val="1"/>
    </w:pPr>
    <w:rPr>
      <w:rFonts w:ascii="Times New Roman" w:eastAsia="Times New Roman" w:hAnsi="Times New Roman" w:cs="Times New Roman"/>
      <w:b/>
      <w:bCs/>
      <w:sz w:val="32"/>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A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74FA4"/>
    <w:pPr>
      <w:ind w:left="720"/>
      <w:contextualSpacing/>
    </w:pPr>
    <w:rPr>
      <w:rFonts w:eastAsiaTheme="minorEastAsia"/>
      <w:lang w:eastAsia="sv-SE"/>
    </w:rPr>
  </w:style>
  <w:style w:type="character" w:customStyle="1" w:styleId="Rubrik2Char">
    <w:name w:val="Rubrik 2 Char"/>
    <w:basedOn w:val="Standardstycketeckensnitt"/>
    <w:link w:val="Rubrik2"/>
    <w:rsid w:val="00A24625"/>
    <w:rPr>
      <w:rFonts w:ascii="Times New Roman" w:eastAsia="Times New Roman" w:hAnsi="Times New Roman" w:cs="Times New Roman"/>
      <w:b/>
      <w:bCs/>
      <w:sz w:val="32"/>
      <w:szCs w:val="24"/>
      <w:lang w:eastAsia="sv-SE"/>
    </w:rPr>
  </w:style>
  <w:style w:type="paragraph" w:styleId="Ballongtext">
    <w:name w:val="Balloon Text"/>
    <w:basedOn w:val="Normal"/>
    <w:link w:val="BallongtextChar"/>
    <w:uiPriority w:val="99"/>
    <w:semiHidden/>
    <w:unhideWhenUsed/>
    <w:rsid w:val="00871D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1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1.gstatic.com/images?q=tbn:ANd9GcSga9qLRz-mDzHLxAtTsoARcknkwfDI8QqBgIJrZ75JJb_ph71p"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se/imgres?imgurl=http://jobbdirekt.se/media/eskilstuna-kommun-eskilstuna-kommun-stadsbyggnadsforvaltningen/logo.gif&amp;imgrefurl=http://jobbdirekt.se/eskilstuna-kommun-eskilstuna-kommun-stadsbyggnadsforvaltningen&amp;usg=__xmp_S7AzNXIamVuYWLVZg_8MdTU=&amp;h=150&amp;w=85&amp;sz=10&amp;hl=sv&amp;start=0&amp;zoom=1&amp;tbnid=0LRBZE6wV-uJiM:&amp;tbnh=120&amp;tbnw=68&amp;ei=r6PBTaCPKYrZtAaDoKDDBQ&amp;prev=/search%3Fq%3Deskilstuna%2Bkommun%26hl%3Dsv%26biw%3D1596%26bih%3D657%26gbv%3D2%26tbm%3Disch&amp;itbs=1&amp;iact=rc&amp;dur=234&amp;page=1&amp;ndsp=21&amp;ved=1t:429,r:0,s:0&amp;tx=51&amp;ty=6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6284</TotalTime>
  <Pages>5</Pages>
  <Words>775</Words>
  <Characters>4112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Haskic</dc:creator>
  <cp:lastModifiedBy>Jasmina Haskic</cp:lastModifiedBy>
  <cp:revision>21</cp:revision>
  <dcterms:created xsi:type="dcterms:W3CDTF">2015-09-06T20:34:00Z</dcterms:created>
  <dcterms:modified xsi:type="dcterms:W3CDTF">2015-09-13T11:01:00Z</dcterms:modified>
</cp:coreProperties>
</file>